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5B" w:rsidRDefault="00254DB9" w:rsidP="003F225B">
      <w:r>
        <w:rPr>
          <w:noProof/>
        </w:rPr>
        <w:pict>
          <v:rect id="Rechteck 3" o:spid="_x0000_s1026" style="position:absolute;margin-left:0;margin-top:-38.4pt;width:537.6pt;height:789.6pt;z-index:251666432;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" filled="f" strokecolor="#284f6a" strokeweight="1pt">
            <w10:wrap anchorx="margin"/>
          </v:rect>
        </w:pict>
      </w:r>
      <w:r>
        <w:rPr>
          <w:noProof/>
        </w:rPr>
        <w:pict>
          <v:shapetype id="_x0000_t202" coordsize="21600,21600" o:spt="202" path="m,l,21600r21600,l21600,xe">
            <v:stroke joinstyle="miter"/>
            <v:path gradientshapeok="t" o:connecttype="rect"/>
          </v:shapetype>
          <v:shape id="Textfeld 2" o:spid="_x0000_s1029" type="#_x0000_t202" style="position:absolute;margin-left:-18pt;margin-top:-26.4pt;width:398.1pt;height:70.8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" strokecolor="#284f6a">
            <v:textbox>
              <w:txbxContent>
                <w:p w:rsidR="00C71EEA" w:rsidRPr="00DE1955" w:rsidRDefault="00C71EEA" w:rsidP="00C71EEA">
                  <w:pPr>
                    <w:jc w:val="center"/>
                    <w:rPr>
                      <w:rFonts w:ascii="Garamond" w:hAnsi="Garamond" w:cs="Arial"/>
                      <w:b/>
                      <w:color w:val="C80000"/>
                      <w:sz w:val="30"/>
                      <w:szCs w:val="30"/>
                    </w:rPr>
                  </w:pPr>
                  <w:r w:rsidRPr="00DE1955">
                    <w:rPr>
                      <w:rFonts w:ascii="Garamond" w:hAnsi="Garamond" w:cs="Arial"/>
                      <w:b/>
                      <w:color w:val="C80000"/>
                      <w:sz w:val="30"/>
                      <w:szCs w:val="30"/>
                    </w:rPr>
                    <w:t xml:space="preserve">Staatliche Regelschule </w:t>
                  </w:r>
                  <w:r w:rsidRPr="00DE1955">
                    <w:rPr>
                      <w:rFonts w:ascii="Garamond" w:hAnsi="Garamond" w:cs="Times New Roman"/>
                      <w:b/>
                      <w:color w:val="C80000"/>
                      <w:sz w:val="30"/>
                      <w:szCs w:val="30"/>
                    </w:rPr>
                    <w:t>„</w:t>
                  </w:r>
                  <w:r w:rsidRPr="00DE1955">
                    <w:rPr>
                      <w:rFonts w:ascii="Garamond" w:hAnsi="Garamond" w:cs="Arial"/>
                      <w:b/>
                      <w:color w:val="C80000"/>
                      <w:sz w:val="30"/>
                      <w:szCs w:val="30"/>
                    </w:rPr>
                    <w:t>Juri Gagarin</w:t>
                  </w:r>
                  <w:r w:rsidRPr="00DE1955">
                    <w:rPr>
                      <w:rFonts w:ascii="Garamond" w:hAnsi="Garamond" w:cs="HelloPicasso"/>
                      <w:b/>
                      <w:color w:val="C80000"/>
                      <w:sz w:val="30"/>
                      <w:szCs w:val="30"/>
                    </w:rPr>
                    <w:t>“</w:t>
                  </w:r>
                </w:p>
                <w:p w:rsidR="00C71EEA" w:rsidRPr="00DE1955" w:rsidRDefault="00C71EEA" w:rsidP="00C71EEA">
                  <w:pPr>
                    <w:jc w:val="center"/>
                    <w:rPr>
                      <w:rFonts w:ascii="Garamond" w:hAnsi="Garamond" w:cs="Arial"/>
                      <w:b/>
                      <w:color w:val="C80000"/>
                      <w:sz w:val="30"/>
                      <w:szCs w:val="30"/>
                    </w:rPr>
                  </w:pPr>
                  <w:r w:rsidRPr="00DE1955">
                    <w:rPr>
                      <w:rFonts w:ascii="Garamond" w:hAnsi="Garamond" w:cs="Arial"/>
                      <w:b/>
                      <w:color w:val="C80000"/>
                      <w:sz w:val="30"/>
                      <w:szCs w:val="30"/>
                    </w:rPr>
                    <w:t>06567 Bad Frankenhausen, Müldenerstr. 11</w:t>
                  </w:r>
                  <w:r w:rsidRPr="00DE1955">
                    <w:rPr>
                      <w:rFonts w:ascii="Garamond" w:hAnsi="Garamond" w:cs="Arial"/>
                      <w:b/>
                      <w:color w:val="C80000"/>
                      <w:sz w:val="30"/>
                      <w:szCs w:val="30"/>
                    </w:rPr>
                    <w:br/>
                  </w:r>
                  <w:r w:rsidRPr="00DE1955">
                    <w:rPr>
                      <w:rFonts w:ascii="Garamond" w:hAnsi="Garamond" w:cs="Arial"/>
                      <w:b/>
                      <w:color w:val="C80000"/>
                      <w:sz w:val="30"/>
                      <w:szCs w:val="30"/>
                    </w:rPr>
                    <w:sym w:font="Wingdings" w:char="F028"/>
                  </w:r>
                  <w:r w:rsidRPr="00DE1955">
                    <w:rPr>
                      <w:rFonts w:ascii="Garamond" w:hAnsi="Garamond" w:cs="Arial"/>
                      <w:b/>
                      <w:color w:val="C80000"/>
                      <w:sz w:val="30"/>
                      <w:szCs w:val="30"/>
                    </w:rPr>
                    <w:t xml:space="preserve"> 034671 - 6690</w:t>
                  </w:r>
                </w:p>
                <w:p w:rsidR="00C71EEA" w:rsidRPr="00F84D68" w:rsidRDefault="00C71EEA" w:rsidP="00C71EEA">
                  <w:pPr>
                    <w:jc w:val="center"/>
                    <w:rPr>
                      <w:rFonts w:ascii="Arial" w:hAnsi="Arial" w:cs="Arial"/>
                      <w:b/>
                      <w:sz w:val="36"/>
                      <w:szCs w:val="36"/>
                    </w:rPr>
                  </w:pPr>
                </w:p>
              </w:txbxContent>
            </v:textbox>
            <w10:wrap anchorx="margin"/>
          </v:shape>
        </w:pict>
      </w:r>
      <w:r w:rsidR="003F225B">
        <w:rPr>
          <w:noProof/>
          <w:lang w:eastAsia="de-DE"/>
        </w:rPr>
        <w:drawing>
          <wp:anchor distT="0" distB="0" distL="114300" distR="114300" simplePos="0" relativeHeight="251659264" behindDoc="0" locked="0" layoutInCell="1" allowOverlap="1">
            <wp:simplePos x="0" y="0"/>
            <wp:positionH relativeFrom="margin">
              <wp:posOffset>4912360</wp:posOffset>
            </wp:positionH>
            <wp:positionV relativeFrom="margin">
              <wp:posOffset>-441960</wp:posOffset>
            </wp:positionV>
            <wp:extent cx="1283211" cy="1362459"/>
            <wp:effectExtent l="0" t="0" r="0" b="0"/>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ild enthält.&#10;&#10;Automatisch generierte Beschreibu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83211" cy="1362459"/>
                    </a:xfrm>
                    <a:prstGeom prst="rect">
                      <a:avLst/>
                    </a:prstGeom>
                  </pic:spPr>
                </pic:pic>
              </a:graphicData>
            </a:graphic>
          </wp:anchor>
        </w:drawing>
      </w:r>
    </w:p>
    <w:p w:rsidR="003F225B" w:rsidRDefault="003F225B" w:rsidP="003F225B"/>
    <w:p w:rsidR="003F225B" w:rsidRDefault="003F225B" w:rsidP="003F225B"/>
    <w:p w:rsidR="003F225B" w:rsidRDefault="00254DB9" w:rsidP="003F225B">
      <w:r>
        <w:rPr>
          <w:noProof/>
        </w:rPr>
        <w:pict>
          <v:shape id="Textfeld 5" o:spid="_x0000_s1027" type="#_x0000_t202" style="position:absolute;margin-left:0;margin-top:7.2pt;width:531pt;height:25.2pt;z-index:25166848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" strokecolor="#284f6a" strokeweight=".5pt">
            <v:textbox>
              <w:txbxContent>
                <w:p w:rsidR="00C71EEA" w:rsidRPr="00DE1955" w:rsidRDefault="00C71EEA" w:rsidP="00C71EEA">
                  <w:pPr>
                    <w:jc w:val="center"/>
                    <w:rPr>
                      <w:rFonts w:ascii="Garamond" w:hAnsi="Garamond" w:cs="Arial"/>
                      <w:b/>
                      <w:sz w:val="36"/>
                      <w:szCs w:val="36"/>
                    </w:rPr>
                  </w:pPr>
                  <w:r>
                    <w:rPr>
                      <w:rFonts w:ascii="Garamond" w:hAnsi="Garamond" w:cs="Arial"/>
                      <w:b/>
                      <w:color w:val="C80000"/>
                      <w:sz w:val="30"/>
                      <w:szCs w:val="30"/>
                    </w:rPr>
                    <w:t>Vertretungsplan-App</w:t>
                  </w:r>
                </w:p>
              </w:txbxContent>
            </v:textbox>
            <w10:wrap anchorx="margin"/>
          </v:shape>
        </w:pict>
      </w:r>
    </w:p>
    <w:p w:rsidR="003F225B" w:rsidRDefault="003F225B" w:rsidP="003F225B"/>
    <w:p w:rsidR="00645174" w:rsidRDefault="00645174"/>
    <w:p w:rsidR="003F225B" w:rsidRPr="00C71EEA" w:rsidRDefault="003F225B" w:rsidP="003F225B">
      <w:pPr>
        <w:rPr>
          <w:rFonts w:ascii="Garamond" w:hAnsi="Garamond" w:cs="Calibri"/>
          <w:sz w:val="24"/>
          <w:szCs w:val="24"/>
        </w:rPr>
      </w:pPr>
      <w:r w:rsidRPr="00C71EEA">
        <w:rPr>
          <w:rFonts w:ascii="Garamond" w:hAnsi="Garamond" w:cs="Calibri"/>
          <w:sz w:val="24"/>
          <w:szCs w:val="24"/>
        </w:rPr>
        <w:t>Sehr geehrte Erziehungsberechtigte,</w:t>
      </w:r>
    </w:p>
    <w:p w:rsidR="003F225B" w:rsidRPr="00C71EEA" w:rsidRDefault="003F225B" w:rsidP="003F225B">
      <w:pPr>
        <w:rPr>
          <w:rFonts w:ascii="Garamond" w:hAnsi="Garamond" w:cs="Calibri"/>
          <w:sz w:val="24"/>
          <w:szCs w:val="24"/>
        </w:rPr>
      </w:pPr>
      <w:r w:rsidRPr="00C71EEA">
        <w:rPr>
          <w:rFonts w:ascii="Garamond" w:hAnsi="Garamond" w:cs="Calibri"/>
          <w:sz w:val="24"/>
          <w:szCs w:val="24"/>
        </w:rPr>
        <w:t xml:space="preserve">Sie und Ihr Kind haben die Möglichkeit, den Vertretungsplan für den darauffolgenden Tag über die App „DSB“ einzusehen. Dies entbindet Ihr Kind aber nicht von der Pflicht, die Aushänge im Schulhaus jeden Tag zu beachten. </w:t>
      </w:r>
    </w:p>
    <w:p w:rsidR="003F225B" w:rsidRPr="00C71EEA" w:rsidRDefault="003F225B" w:rsidP="003F225B">
      <w:pPr>
        <w:rPr>
          <w:rFonts w:ascii="Garamond" w:hAnsi="Garamond" w:cs="Calibri"/>
          <w:sz w:val="24"/>
          <w:szCs w:val="24"/>
        </w:rPr>
      </w:pPr>
      <w:r w:rsidRPr="00C71EEA">
        <w:rPr>
          <w:rFonts w:ascii="Garamond" w:hAnsi="Garamond" w:cs="Calibri"/>
          <w:sz w:val="24"/>
          <w:szCs w:val="24"/>
        </w:rPr>
        <w:t>Die App kann kostenlos installiert werden und ist mit folgenden Informationen betriebsbereit:</w:t>
      </w:r>
    </w:p>
    <w:p w:rsidR="003F225B" w:rsidRPr="00C71EEA" w:rsidRDefault="00254DB9" w:rsidP="003F225B">
      <w:pPr>
        <w:rPr>
          <w:rFonts w:ascii="Garamond" w:hAnsi="Garamond" w:cs="Calibri"/>
          <w:sz w:val="24"/>
          <w:szCs w:val="24"/>
        </w:rPr>
      </w:pPr>
      <w:r w:rsidRPr="00C71EEA">
        <w:rPr>
          <w:rFonts w:ascii="Garamond" w:hAnsi="Garamond"/>
        </w:rPr>
        <w:fldChar w:fldCharType="begin"/>
      </w:r>
      <w:r w:rsidR="003F225B" w:rsidRPr="00C71EEA">
        <w:rPr>
          <w:rFonts w:ascii="Garamond" w:hAnsi="Garamond"/>
        </w:rPr>
        <w:instrText xml:space="preserve"> INCLUDEPICTURE "https://www.cotec.de/media/image/87/e6/4d/dsbmobilelogo.png" \* MERGEFORMATINET </w:instrText>
      </w:r>
      <w:r w:rsidRPr="00C71EEA">
        <w:rPr>
          <w:rFonts w:ascii="Garamond" w:hAnsi="Garamond"/>
        </w:rPr>
        <w:fldChar w:fldCharType="separate"/>
      </w:r>
      <w:r w:rsidRPr="00C71EEA">
        <w:rPr>
          <w:rFonts w:ascii="Garamond" w:hAnsi="Garamond"/>
        </w:rPr>
        <w:fldChar w:fldCharType="begin"/>
      </w:r>
      <w:r w:rsidR="00C71EEA" w:rsidRPr="00C71EEA">
        <w:rPr>
          <w:rFonts w:ascii="Garamond" w:hAnsi="Garamond"/>
        </w:rPr>
        <w:instrText xml:space="preserve"> INCLUDEPICTURE  "https://www.cotec.de/media/image/87/e6/4d/dsbmobilelogo.png" \* MERGEFORMATINET </w:instrText>
      </w:r>
      <w:r w:rsidRPr="00C71EEA">
        <w:rPr>
          <w:rFonts w:ascii="Garamond" w:hAnsi="Garamond"/>
        </w:rPr>
        <w:fldChar w:fldCharType="separate"/>
      </w:r>
      <w:r w:rsidRPr="00254DB9">
        <w:rPr>
          <w:rFonts w:ascii="Garamond" w:hAnsi="Garamon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SB² netSchool mobile Lizenz | co.Tec" style="width:219.75pt;height:2in">
            <v:imagedata r:id="rId5" r:href="rId6"/>
          </v:shape>
        </w:pict>
      </w:r>
      <w:r w:rsidRPr="00C71EEA">
        <w:rPr>
          <w:rFonts w:ascii="Garamond" w:hAnsi="Garamond"/>
        </w:rPr>
        <w:fldChar w:fldCharType="end"/>
      </w:r>
      <w:r w:rsidRPr="00C71EEA">
        <w:rPr>
          <w:rFonts w:ascii="Garamond" w:hAnsi="Garamond"/>
        </w:rPr>
        <w:fldChar w:fldCharType="end"/>
      </w:r>
    </w:p>
    <w:p w:rsidR="003F225B" w:rsidRPr="00C71EEA" w:rsidRDefault="003F225B" w:rsidP="003F225B">
      <w:pPr>
        <w:rPr>
          <w:rFonts w:ascii="Garamond" w:hAnsi="Garamond" w:cs="Calibri"/>
          <w:b/>
          <w:bCs/>
          <w:sz w:val="24"/>
          <w:szCs w:val="24"/>
        </w:rPr>
      </w:pPr>
      <w:r w:rsidRPr="00C71EEA">
        <w:rPr>
          <w:rFonts w:ascii="Garamond" w:hAnsi="Garamond" w:cs="Calibri"/>
          <w:b/>
          <w:bCs/>
          <w:sz w:val="24"/>
          <w:szCs w:val="24"/>
        </w:rPr>
        <w:t>Vertretungsplan online für Schüler</w:t>
      </w:r>
    </w:p>
    <w:p w:rsidR="003F225B" w:rsidRPr="00C71EEA" w:rsidRDefault="003F225B" w:rsidP="003F225B">
      <w:pPr>
        <w:spacing w:after="120"/>
        <w:rPr>
          <w:rFonts w:ascii="Garamond" w:hAnsi="Garamond" w:cs="Calibri"/>
          <w:i/>
          <w:iCs/>
          <w:sz w:val="24"/>
          <w:szCs w:val="24"/>
        </w:rPr>
      </w:pPr>
      <w:r w:rsidRPr="00C71EEA">
        <w:rPr>
          <w:rFonts w:ascii="Garamond" w:hAnsi="Garamond" w:cs="Calibri"/>
          <w:sz w:val="24"/>
          <w:szCs w:val="24"/>
        </w:rPr>
        <w:br/>
      </w:r>
      <w:r w:rsidRPr="00C71EEA">
        <w:rPr>
          <w:rFonts w:ascii="Garamond" w:hAnsi="Garamond" w:cs="Calibri"/>
          <w:i/>
          <w:iCs/>
          <w:sz w:val="24"/>
          <w:szCs w:val="24"/>
        </w:rPr>
        <w:t>Internetadresse für den PC:</w:t>
      </w:r>
    </w:p>
    <w:p w:rsidR="003F225B" w:rsidRPr="00C71EEA" w:rsidRDefault="00254DB9" w:rsidP="003F225B">
      <w:pPr>
        <w:rPr>
          <w:rFonts w:ascii="Garamond" w:hAnsi="Garamond" w:cs="Calibri"/>
          <w:sz w:val="24"/>
          <w:szCs w:val="24"/>
        </w:rPr>
      </w:pPr>
      <w:hyperlink r:id="rId7" w:history="1">
        <w:r w:rsidR="003F225B" w:rsidRPr="00C71EEA">
          <w:rPr>
            <w:rStyle w:val="Hyperlink"/>
            <w:rFonts w:ascii="Garamond" w:hAnsi="Garamond" w:cs="Calibri"/>
            <w:sz w:val="24"/>
            <w:szCs w:val="24"/>
          </w:rPr>
          <w:t>https://mobile.dsbcontrol.de</w:t>
        </w:r>
      </w:hyperlink>
    </w:p>
    <w:p w:rsidR="003F225B" w:rsidRPr="00C71EEA" w:rsidRDefault="003F225B" w:rsidP="003F225B">
      <w:pPr>
        <w:rPr>
          <w:rFonts w:ascii="Garamond" w:hAnsi="Garamond" w:cs="Calibri"/>
          <w:i/>
          <w:iCs/>
          <w:sz w:val="24"/>
          <w:szCs w:val="24"/>
        </w:rPr>
      </w:pPr>
      <w:r w:rsidRPr="00C71EEA">
        <w:rPr>
          <w:rFonts w:ascii="Garamond" w:hAnsi="Garamond" w:cs="Calibri"/>
          <w:i/>
          <w:iCs/>
          <w:sz w:val="24"/>
          <w:szCs w:val="24"/>
        </w:rPr>
        <w:t>Smartphone:</w:t>
      </w:r>
    </w:p>
    <w:p w:rsidR="003F225B" w:rsidRPr="00C71EEA" w:rsidRDefault="003F225B" w:rsidP="003F225B">
      <w:pPr>
        <w:rPr>
          <w:rFonts w:ascii="Garamond" w:hAnsi="Garamond" w:cs="Calibri"/>
          <w:sz w:val="24"/>
          <w:szCs w:val="24"/>
        </w:rPr>
      </w:pPr>
      <w:r w:rsidRPr="00C71EEA">
        <w:rPr>
          <w:rFonts w:ascii="Garamond" w:hAnsi="Garamond" w:cs="Calibri"/>
          <w:sz w:val="24"/>
          <w:szCs w:val="24"/>
        </w:rPr>
        <w:t>App: DSB mobile kostenlos installieren</w:t>
      </w:r>
    </w:p>
    <w:p w:rsidR="003F225B" w:rsidRPr="00C71EEA" w:rsidRDefault="003F225B" w:rsidP="003F225B">
      <w:pPr>
        <w:rPr>
          <w:rFonts w:ascii="Garamond" w:hAnsi="Garamond" w:cs="Calibri"/>
          <w:sz w:val="24"/>
          <w:szCs w:val="24"/>
        </w:rPr>
      </w:pPr>
    </w:p>
    <w:p w:rsidR="003F225B" w:rsidRPr="00C71EEA" w:rsidRDefault="003F225B" w:rsidP="003F225B">
      <w:pPr>
        <w:rPr>
          <w:rFonts w:ascii="Garamond" w:hAnsi="Garamond" w:cs="Calibri"/>
          <w:sz w:val="24"/>
          <w:szCs w:val="24"/>
        </w:rPr>
      </w:pPr>
      <w:r w:rsidRPr="00C71EEA">
        <w:rPr>
          <w:rFonts w:ascii="Garamond" w:hAnsi="Garamond" w:cs="Calibri"/>
          <w:i/>
          <w:sz w:val="24"/>
          <w:szCs w:val="24"/>
        </w:rPr>
        <w:t>Kennung:</w:t>
      </w:r>
      <w:r w:rsidRPr="00C71EEA">
        <w:rPr>
          <w:rFonts w:ascii="Garamond" w:hAnsi="Garamond" w:cs="Calibri"/>
          <w:iCs/>
          <w:sz w:val="24"/>
          <w:szCs w:val="24"/>
        </w:rPr>
        <w:t xml:space="preserve"> 239762</w:t>
      </w:r>
      <w:r w:rsidRPr="00C71EEA">
        <w:rPr>
          <w:rFonts w:ascii="Garamond" w:hAnsi="Garamond" w:cs="Calibri"/>
          <w:iCs/>
          <w:sz w:val="24"/>
          <w:szCs w:val="24"/>
        </w:rPr>
        <w:br/>
      </w:r>
      <w:r w:rsidRPr="00C71EEA">
        <w:rPr>
          <w:rFonts w:ascii="Garamond" w:hAnsi="Garamond" w:cs="Calibri"/>
          <w:i/>
          <w:iCs/>
          <w:sz w:val="24"/>
          <w:szCs w:val="24"/>
        </w:rPr>
        <w:t xml:space="preserve">Passwort: </w:t>
      </w:r>
      <w:r w:rsidRPr="00C71EEA">
        <w:rPr>
          <w:rFonts w:ascii="Garamond" w:hAnsi="Garamond" w:cs="Calibri"/>
          <w:sz w:val="24"/>
          <w:szCs w:val="24"/>
        </w:rPr>
        <w:t>regelschule</w:t>
      </w:r>
    </w:p>
    <w:p w:rsidR="003F225B" w:rsidRPr="00C71EEA" w:rsidRDefault="003F225B">
      <w:pPr>
        <w:rPr>
          <w:rFonts w:ascii="Garamond" w:hAnsi="Garamond"/>
        </w:rPr>
      </w:pPr>
    </w:p>
    <w:sectPr w:rsidR="003F225B" w:rsidRPr="00C71EEA" w:rsidSect="00254DB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loPicasso">
    <w:charset w:val="00"/>
    <w:family w:val="auto"/>
    <w:pitch w:val="variable"/>
    <w:sig w:usb0="80000003" w:usb1="00010002"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3F225B"/>
    <w:rsid w:val="00254DB9"/>
    <w:rsid w:val="003F225B"/>
    <w:rsid w:val="00645174"/>
    <w:rsid w:val="00915784"/>
    <w:rsid w:val="00C71EEA"/>
    <w:rsid w:val="00CA5D3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4D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3F225B"/>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bile.dsbcontro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cotec.de/media/image/87/e6/4d/dsbmobilelogo.png"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770</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Suhr</dc:creator>
  <cp:lastModifiedBy>Claudia Exner</cp:lastModifiedBy>
  <cp:revision>2</cp:revision>
  <dcterms:created xsi:type="dcterms:W3CDTF">2021-01-24T13:22:00Z</dcterms:created>
  <dcterms:modified xsi:type="dcterms:W3CDTF">2021-01-24T13:22:00Z</dcterms:modified>
</cp:coreProperties>
</file>